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C5261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C5261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6C5261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B9551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B955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Designado de la Dirección General para Proyectos de Inversión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4561F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E18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</w:p>
        </w:tc>
      </w:tr>
      <w:tr w:rsidR="00137AD0" w:rsidRPr="007323A5" w:rsidTr="006C5261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B9551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955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</w:p>
        </w:tc>
      </w:tr>
      <w:tr w:rsidR="00137AD0" w:rsidRPr="007323A5" w:rsidTr="006C5261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B9551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B955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  <w:bookmarkStart w:id="0" w:name="_GoBack"/>
      <w:bookmarkEnd w:id="0"/>
    </w:p>
    <w:p w:rsidR="00F83471" w:rsidRPr="006C5261" w:rsidRDefault="00F83471" w:rsidP="00B20B7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9551D" w:rsidRDefault="00B9551D" w:rsidP="001536B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Dar seguimiento a cada una de las etapas de los proyectos de inversión, a través de informes, registros y otros documentos, que permitan identificar el avance de las obras en tiempo, financiamiento y su estructura física para dar cumplimiento a los objetivos institucionales.</w:t>
      </w:r>
    </w:p>
    <w:p w:rsidR="00B9551D" w:rsidRDefault="00B9551D" w:rsidP="001536B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432BBF" w:rsidRPr="006C5261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Pr="006C5261" w:rsidRDefault="00F83471" w:rsidP="00F8347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9551D" w:rsidRDefault="00B9551D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Brindar apoyo técnico a la Dirección, durante el proceso de formulación de planes y proyectos, de acuerdo a la definición de políticas y estrategias de corto y mediano plazo, en concordancia con los lineamientos del Plan de Gobierno y el marco legal establecido para su diseño.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Validar la formulación de planes y proyectos de funcionamiento correspondientes al quinquenio y programáticamente en cada año fiscal, tanto para el área de salud como administrativa, a fin de cumplir con los objetivos propuestos por la Institución.</w:t>
      </w:r>
    </w:p>
    <w:p w:rsidR="00B9551D" w:rsidRPr="00B9551D" w:rsidRDefault="00B9551D" w:rsidP="00B9551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Dar seguimiento al desarrollo de los proyectos de inversión, con el objetivo de verificar el cumplimiento de su ejecución y alcance.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Monitorear el desarrollo de los proyectos de mayor impacto y envergadura, liderados por la Dirección General, brindando la adecuada asesoría, a fin de procurar la oportuna implementación de los mismos.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Supervisar la evaluación de los resultados parciales y totales de los proyectos; verificando que se implementen las acciones correctivas en caso de ser necesario, para no afectar el desarrollo de los mismos.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Obtener información a través de las áreas involucradas con los proyectos y sobre los estudios de pre-inversión (perfil, pre-inversión, diseño e inversión), que formen parte del Programa Anual de Pre-inversión (PAP) y Programa Anual de Inversión Pública (PAIP), con el objetivo de conocer y emitir opinión técnica para informar a la Dirección General.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Elaborar informes, con la oportunidad y la periodicidad requerida, dando a conocer los resultados relevantes de los proyectos para documentar los retrasos y logros obtenidos en la organización y ejecución de los mismos.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Asistir a reuniones convocadas por la Dirección General para dar opinión o informar sobre actividades programadas o delegadas, así como las relacionadas a los proyectos.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Asistir o realizar presentaciones sobre los proyectos, informando los avances y resultados de las acciones tomadas; así como, relacionados a la resolución de las observaciones efectuadas.</w:t>
      </w:r>
    </w:p>
    <w:p w:rsidR="00B9551D" w:rsidRPr="00B9551D" w:rsidRDefault="00B9551D" w:rsidP="00B9551D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Comunicar los avances y resultados de sus actividades, formal e informalmente, con el objetivo de mantener informada a la Administración Superior.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Dar a conocer los resultados de sus actividades ya sea periódicamente o atendiendo requerimientos de este, a fin de que sirvan como insumo para la generación de reportes.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B9551D" w:rsidRDefault="00B9551D" w:rsidP="00B9551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9551D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B9551D" w:rsidRPr="00B9551D" w:rsidRDefault="00B9551D" w:rsidP="00B955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9551D" w:rsidRPr="00D61BCC" w:rsidRDefault="00B9551D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D61BC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A4676" w:rsidRPr="00A42350" w:rsidRDefault="007A071B" w:rsidP="007A071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D61BCC" w:rsidRDefault="00540ED7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B9551D" w:rsidRPr="00B9551D" w:rsidRDefault="00432BBF" w:rsidP="00B9551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9551D" w:rsidRDefault="00B9551D" w:rsidP="00B9551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9551D" w:rsidRDefault="00B9551D" w:rsidP="005D616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81C2E">
        <w:rPr>
          <w:rFonts w:ascii="Bookman Old Style" w:hAnsi="Bookman Old Style" w:cs="Arial"/>
          <w:i w:val="0"/>
          <w:iCs/>
          <w:spacing w:val="-3"/>
          <w:sz w:val="20"/>
        </w:rPr>
        <w:t xml:space="preserve">Verificación del cumplimiento de las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regulaciones para el diseño de proyectos.</w:t>
      </w:r>
    </w:p>
    <w:p w:rsidR="00B9551D" w:rsidRDefault="00B9551D" w:rsidP="005D616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Seguimiento efectivo al desarrollo de los proyectos de inversión.</w:t>
      </w:r>
    </w:p>
    <w:p w:rsidR="00B9551D" w:rsidRPr="00981C2E" w:rsidRDefault="00B9551D" w:rsidP="005D616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81C2E">
        <w:rPr>
          <w:rFonts w:ascii="Bookman Old Style" w:hAnsi="Bookman Old Style" w:cs="Arial"/>
          <w:i w:val="0"/>
          <w:iCs/>
          <w:spacing w:val="-3"/>
          <w:sz w:val="20"/>
        </w:rPr>
        <w:t>Efectividad en la asesoría e información oportuna a la Dirección General en lo relativo a proyectos de inversión.</w:t>
      </w:r>
    </w:p>
    <w:p w:rsidR="00B9551D" w:rsidRPr="00B9551D" w:rsidRDefault="00B9551D" w:rsidP="00B9551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37AD0" w:rsidRPr="00D61BCC" w:rsidRDefault="00137AD0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91397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9551D" w:rsidRDefault="00B9551D" w:rsidP="00B9551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9551D" w:rsidRDefault="00B9551D" w:rsidP="00B955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B9551D" w:rsidRDefault="00B9551D" w:rsidP="00B955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Normas Técnicas de Control Interno. </w:t>
      </w:r>
    </w:p>
    <w:p w:rsidR="00B9551D" w:rsidRDefault="00B9551D" w:rsidP="00B955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B9551D" w:rsidRPr="00B9551D" w:rsidRDefault="00B9551D" w:rsidP="00B955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540C6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9551D" w:rsidRPr="00B9551D" w:rsidRDefault="00B9551D" w:rsidP="00B955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540C6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51D" w:rsidRDefault="00B9551D" w:rsidP="00B9551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28C7" w:rsidRPr="00D61BCC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D61BCC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A0B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9551D">
        <w:rPr>
          <w:rFonts w:ascii="Bookman Old Style" w:hAnsi="Bookman Old Style" w:cs="Arial"/>
          <w:i w:val="0"/>
          <w:iCs/>
          <w:sz w:val="20"/>
        </w:rPr>
        <w:t>Información confidencial.</w:t>
      </w:r>
    </w:p>
    <w:p w:rsidR="00432BBF" w:rsidRP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CA0BFA" w:rsidRPr="00286D18" w:rsidRDefault="00CA0BFA" w:rsidP="00CA0BFA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86D18" w:rsidRDefault="00286D18" w:rsidP="00286D1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86D18" w:rsidRDefault="00286D18" w:rsidP="00286D18">
      <w:p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561FA" w:rsidRPr="00D61BCC" w:rsidRDefault="004561FA" w:rsidP="000E31F4">
      <w:pPr>
        <w:suppressAutoHyphens/>
        <w:rPr>
          <w:i w:val="0"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200B2F" w:rsidP="001D489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2162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61BC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C17BC" w:rsidRDefault="00C404F4" w:rsidP="006E18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9551D">
        <w:rPr>
          <w:rFonts w:ascii="Bookman Old Style" w:hAnsi="Bookman Old Style" w:cs="Arial"/>
          <w:i w:val="0"/>
          <w:iCs/>
          <w:sz w:val="20"/>
        </w:rPr>
        <w:t xml:space="preserve">Economía, 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>Administración de Empresas</w:t>
      </w:r>
      <w:r w:rsidR="00B9551D">
        <w:rPr>
          <w:rFonts w:ascii="Bookman Old Style" w:hAnsi="Bookman Old Style" w:cs="Arial"/>
          <w:i w:val="0"/>
          <w:iCs/>
          <w:sz w:val="20"/>
        </w:rPr>
        <w:t xml:space="preserve"> o Medicina.</w:t>
      </w:r>
    </w:p>
    <w:p w:rsidR="00D032DF" w:rsidRPr="00511E9E" w:rsidRDefault="00D032DF" w:rsidP="006E18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200B2F" w:rsidP="001D489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61BC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7A071B" w:rsidP="007A07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</w:t>
      </w:r>
      <w:r w:rsidR="00D61BCC">
        <w:rPr>
          <w:rFonts w:ascii="Bookman Old Style" w:hAnsi="Bookman Old Style" w:cs="Arial"/>
          <w:i w:val="0"/>
          <w:iCs/>
          <w:sz w:val="20"/>
        </w:rPr>
        <w:t>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A071B" w:rsidRPr="00D61BCC" w:rsidRDefault="007A071B" w:rsidP="007A07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A071B" w:rsidRPr="00B9551D" w:rsidRDefault="00C404F4" w:rsidP="00B9551D">
      <w:p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61BCC" w:rsidRPr="00B9551D">
        <w:rPr>
          <w:rFonts w:ascii="Bookman Old Style" w:hAnsi="Bookman Old Style" w:cs="Arial"/>
          <w:i w:val="0"/>
          <w:iCs/>
          <w:sz w:val="20"/>
        </w:rPr>
        <w:t>F</w:t>
      </w:r>
      <w:r w:rsidR="00B9551D">
        <w:rPr>
          <w:rFonts w:ascii="Bookman Old Style" w:hAnsi="Bookman Old Style" w:cs="Arial"/>
          <w:i w:val="0"/>
          <w:iCs/>
          <w:sz w:val="20"/>
        </w:rPr>
        <w:t xml:space="preserve">ormulación y </w:t>
      </w:r>
      <w:r w:rsidR="00B9551D" w:rsidRPr="00B9551D">
        <w:rPr>
          <w:rFonts w:ascii="Bookman Old Style" w:hAnsi="Bookman Old Style" w:cs="Arial"/>
          <w:i w:val="0"/>
          <w:iCs/>
          <w:sz w:val="20"/>
        </w:rPr>
        <w:t xml:space="preserve">desarrollo </w:t>
      </w:r>
      <w:r w:rsidR="007A071B" w:rsidRPr="00B9551D">
        <w:rPr>
          <w:rFonts w:ascii="Bookman Old Style" w:hAnsi="Bookman Old Style" w:cs="Arial"/>
          <w:i w:val="0"/>
          <w:iCs/>
          <w:sz w:val="20"/>
        </w:rPr>
        <w:t>de proyectos.</w:t>
      </w:r>
    </w:p>
    <w:p w:rsidR="00CF44B0" w:rsidRPr="00511E9E" w:rsidRDefault="00CF44B0" w:rsidP="009E32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1D48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9551D" w:rsidRPr="00286D18" w:rsidRDefault="00432BBF" w:rsidP="00286D1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86D18">
        <w:rPr>
          <w:rFonts w:ascii="Bookman Old Style" w:hAnsi="Bookman Old Style" w:cs="Arial"/>
          <w:i w:val="0"/>
          <w:iCs/>
          <w:sz w:val="20"/>
        </w:rPr>
        <w:t>Dos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BE3137">
        <w:rPr>
          <w:rFonts w:ascii="Bookman Old Style" w:hAnsi="Bookman Old Style" w:cs="Arial"/>
          <w:i w:val="0"/>
          <w:iCs/>
          <w:sz w:val="20"/>
        </w:rPr>
        <w:t>,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86D18">
        <w:rPr>
          <w:rFonts w:ascii="Bookman Old Style" w:hAnsi="Bookman Old Style" w:cs="Arial"/>
          <w:i w:val="0"/>
          <w:iCs/>
          <w:sz w:val="20"/>
        </w:rPr>
        <w:t>en puestos administrativos, técnicos o de jefatura, preferentemente en áreas relacionadas con la planificación y seguimiento de programas o proyectos</w:t>
      </w:r>
    </w:p>
    <w:p w:rsidR="00B9551D" w:rsidRPr="004128C7" w:rsidRDefault="00B9551D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200B2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Análisis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Organización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F44B0" w:rsidRDefault="000F7761" w:rsidP="006F31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E9" w:rsidRDefault="00B130E9">
      <w:pPr>
        <w:spacing w:line="20" w:lineRule="exact"/>
      </w:pPr>
    </w:p>
  </w:endnote>
  <w:endnote w:type="continuationSeparator" w:id="0">
    <w:p w:rsidR="00B130E9" w:rsidRDefault="00B130E9"/>
  </w:endnote>
  <w:endnote w:type="continuationNotice" w:id="1">
    <w:p w:rsidR="00B130E9" w:rsidRDefault="00B13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61BCC" w:rsidRDefault="00D61BC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 w:rsidP="00CC5EA7">
    <w:pPr>
      <w:pStyle w:val="Piedepgina"/>
      <w:framePr w:wrap="around" w:vAnchor="text" w:hAnchor="page" w:x="1098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16BD8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61BCC" w:rsidRPr="00B425FF" w:rsidTr="00185EBF">
      <w:tc>
        <w:tcPr>
          <w:tcW w:w="10190" w:type="dxa"/>
          <w:tcBorders>
            <w:top w:val="single" w:sz="18" w:space="0" w:color="808080"/>
          </w:tcBorders>
        </w:tcPr>
        <w:p w:rsidR="00D61BCC" w:rsidRPr="00185EBF" w:rsidRDefault="00D61BC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61BCC" w:rsidRPr="00B425FF" w:rsidRDefault="00D61BCC" w:rsidP="0035363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5D6162">
      <w:rPr>
        <w:rFonts w:ascii="Bookman Old Style" w:hAnsi="Bookman Old Style"/>
        <w:i w:val="0"/>
        <w:sz w:val="16"/>
        <w:szCs w:val="16"/>
        <w:lang w:val="es-SV" w:eastAsia="en-US"/>
      </w:rPr>
      <w:t>Mayo</w:t>
    </w:r>
    <w:r w:rsidR="00085565">
      <w:rPr>
        <w:rFonts w:ascii="Bookman Old Style" w:hAnsi="Bookman Old Style"/>
        <w:i w:val="0"/>
        <w:sz w:val="16"/>
        <w:szCs w:val="16"/>
        <w:lang w:val="es-SV" w:eastAsia="en-US"/>
      </w:rPr>
      <w:t xml:space="preserve"> 2016</w:t>
    </w:r>
  </w:p>
  <w:p w:rsidR="00D61BCC" w:rsidRPr="00B425FF" w:rsidRDefault="00D61BCC" w:rsidP="0035363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61BCC">
      <w:tc>
        <w:tcPr>
          <w:tcW w:w="5950" w:type="dxa"/>
        </w:tcPr>
        <w:p w:rsidR="00D61BCC" w:rsidRDefault="00D61B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61BCC" w:rsidRDefault="00D61B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61BCC" w:rsidRDefault="00D61B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61BCC" w:rsidRDefault="00D61B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61BCC" w:rsidRDefault="00D61BC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61BCC" w:rsidRDefault="00D61BC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61BCC" w:rsidRDefault="00D61BC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E9" w:rsidRDefault="00B130E9">
      <w:r>
        <w:separator/>
      </w:r>
    </w:p>
  </w:footnote>
  <w:footnote w:type="continuationSeparator" w:id="0">
    <w:p w:rsidR="00B130E9" w:rsidRDefault="00B13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61BC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61BCC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61BCC" w:rsidRPr="00B47612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FE22A4A" wp14:editId="527D561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61BCC" w:rsidRPr="00B47612" w:rsidRDefault="00B955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61BC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61BCC" w:rsidRPr="00B47612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61BCC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61BCC" w:rsidRPr="00B47612" w:rsidRDefault="00D61BC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61BCC" w:rsidRPr="00B47612" w:rsidRDefault="00D61BC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D3140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BCC" w:rsidRDefault="00D61BC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61BCC" w:rsidRDefault="00D61BC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61BCC">
      <w:rPr>
        <w:rFonts w:ascii="Arial" w:hAnsi="Arial" w:cs="Arial"/>
        <w:i w:val="0"/>
        <w:iCs/>
        <w:sz w:val="16"/>
      </w:rPr>
      <w:tab/>
    </w:r>
    <w:r w:rsidR="00D61BCC">
      <w:rPr>
        <w:rFonts w:ascii="Arial" w:hAnsi="Arial" w:cs="Arial"/>
        <w:i w:val="0"/>
        <w:iCs/>
        <w:sz w:val="16"/>
      </w:rPr>
      <w:tab/>
      <w:t>Descripción del Puesto de Trabajo</w:t>
    </w:r>
  </w:p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D3140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61BCC" w:rsidRDefault="00D61BC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5983"/>
    <w:multiLevelType w:val="hybridMultilevel"/>
    <w:tmpl w:val="A0A67FC4"/>
    <w:lvl w:ilvl="0" w:tplc="599C1B9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6905D5"/>
    <w:multiLevelType w:val="hybridMultilevel"/>
    <w:tmpl w:val="CB421F0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605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565"/>
    <w:rsid w:val="00085FA2"/>
    <w:rsid w:val="000A0046"/>
    <w:rsid w:val="000A004B"/>
    <w:rsid w:val="000A5A5F"/>
    <w:rsid w:val="000A620D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36B9"/>
    <w:rsid w:val="00155185"/>
    <w:rsid w:val="001621E3"/>
    <w:rsid w:val="00164CA8"/>
    <w:rsid w:val="00185EBF"/>
    <w:rsid w:val="00190B6B"/>
    <w:rsid w:val="001911FB"/>
    <w:rsid w:val="001970E7"/>
    <w:rsid w:val="001A05D7"/>
    <w:rsid w:val="001A3F13"/>
    <w:rsid w:val="001A456B"/>
    <w:rsid w:val="001B1E1A"/>
    <w:rsid w:val="001C197F"/>
    <w:rsid w:val="001C1CF2"/>
    <w:rsid w:val="001C456A"/>
    <w:rsid w:val="001C591A"/>
    <w:rsid w:val="001D4899"/>
    <w:rsid w:val="001D6481"/>
    <w:rsid w:val="001D6B20"/>
    <w:rsid w:val="001E14C2"/>
    <w:rsid w:val="00200B2F"/>
    <w:rsid w:val="002043A1"/>
    <w:rsid w:val="002055BD"/>
    <w:rsid w:val="00206892"/>
    <w:rsid w:val="00216BD8"/>
    <w:rsid w:val="002237EF"/>
    <w:rsid w:val="00227605"/>
    <w:rsid w:val="002344F1"/>
    <w:rsid w:val="00237E96"/>
    <w:rsid w:val="0025032E"/>
    <w:rsid w:val="002513AF"/>
    <w:rsid w:val="00257C75"/>
    <w:rsid w:val="0026305C"/>
    <w:rsid w:val="00265F2C"/>
    <w:rsid w:val="00286D18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174A9"/>
    <w:rsid w:val="00320A00"/>
    <w:rsid w:val="00320D6D"/>
    <w:rsid w:val="003237C8"/>
    <w:rsid w:val="00326EF0"/>
    <w:rsid w:val="00331A3B"/>
    <w:rsid w:val="003435A3"/>
    <w:rsid w:val="00343C4B"/>
    <w:rsid w:val="0035363C"/>
    <w:rsid w:val="00354147"/>
    <w:rsid w:val="00375BA3"/>
    <w:rsid w:val="00380A8F"/>
    <w:rsid w:val="00380F69"/>
    <w:rsid w:val="00381911"/>
    <w:rsid w:val="00383442"/>
    <w:rsid w:val="0039071A"/>
    <w:rsid w:val="003917E4"/>
    <w:rsid w:val="00393014"/>
    <w:rsid w:val="003A4339"/>
    <w:rsid w:val="003A7940"/>
    <w:rsid w:val="003B000A"/>
    <w:rsid w:val="003B20CA"/>
    <w:rsid w:val="003B6F6F"/>
    <w:rsid w:val="003C3D1C"/>
    <w:rsid w:val="003C7680"/>
    <w:rsid w:val="003D42EC"/>
    <w:rsid w:val="003D5D3F"/>
    <w:rsid w:val="003D6DE4"/>
    <w:rsid w:val="003F28D7"/>
    <w:rsid w:val="00400E9B"/>
    <w:rsid w:val="00401676"/>
    <w:rsid w:val="00401B02"/>
    <w:rsid w:val="004021C4"/>
    <w:rsid w:val="004051C1"/>
    <w:rsid w:val="004128C7"/>
    <w:rsid w:val="00412A73"/>
    <w:rsid w:val="004221A8"/>
    <w:rsid w:val="00424211"/>
    <w:rsid w:val="00432BBF"/>
    <w:rsid w:val="0044072A"/>
    <w:rsid w:val="00446305"/>
    <w:rsid w:val="0044693D"/>
    <w:rsid w:val="0044775B"/>
    <w:rsid w:val="004556AE"/>
    <w:rsid w:val="004557A0"/>
    <w:rsid w:val="004561FA"/>
    <w:rsid w:val="00463ED9"/>
    <w:rsid w:val="00473495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1F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1E9E"/>
    <w:rsid w:val="005166BD"/>
    <w:rsid w:val="005208A9"/>
    <w:rsid w:val="00521283"/>
    <w:rsid w:val="005349E9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6162"/>
    <w:rsid w:val="005F51C6"/>
    <w:rsid w:val="005F5C60"/>
    <w:rsid w:val="00604080"/>
    <w:rsid w:val="00607F83"/>
    <w:rsid w:val="00624231"/>
    <w:rsid w:val="00632A3F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C5261"/>
    <w:rsid w:val="006D3A78"/>
    <w:rsid w:val="006D671C"/>
    <w:rsid w:val="006D70DC"/>
    <w:rsid w:val="006E18E7"/>
    <w:rsid w:val="006E3A81"/>
    <w:rsid w:val="006F316E"/>
    <w:rsid w:val="006F4C9A"/>
    <w:rsid w:val="0070362C"/>
    <w:rsid w:val="00714F51"/>
    <w:rsid w:val="007209CD"/>
    <w:rsid w:val="0072162D"/>
    <w:rsid w:val="00724564"/>
    <w:rsid w:val="007323A5"/>
    <w:rsid w:val="0073294F"/>
    <w:rsid w:val="00741162"/>
    <w:rsid w:val="00745879"/>
    <w:rsid w:val="00746887"/>
    <w:rsid w:val="007503C3"/>
    <w:rsid w:val="00753B61"/>
    <w:rsid w:val="00755DCC"/>
    <w:rsid w:val="007642CD"/>
    <w:rsid w:val="00766A86"/>
    <w:rsid w:val="007761FE"/>
    <w:rsid w:val="00797BFB"/>
    <w:rsid w:val="007A071B"/>
    <w:rsid w:val="007A319D"/>
    <w:rsid w:val="007A3B14"/>
    <w:rsid w:val="007B61D6"/>
    <w:rsid w:val="007C2BC6"/>
    <w:rsid w:val="007C65AA"/>
    <w:rsid w:val="007D353B"/>
    <w:rsid w:val="007D3B1F"/>
    <w:rsid w:val="007E074C"/>
    <w:rsid w:val="007E3F70"/>
    <w:rsid w:val="007E6949"/>
    <w:rsid w:val="007F543A"/>
    <w:rsid w:val="007F5794"/>
    <w:rsid w:val="007F6E4F"/>
    <w:rsid w:val="0080297A"/>
    <w:rsid w:val="00803843"/>
    <w:rsid w:val="00806D8C"/>
    <w:rsid w:val="00810253"/>
    <w:rsid w:val="0081257B"/>
    <w:rsid w:val="00817D76"/>
    <w:rsid w:val="00823A87"/>
    <w:rsid w:val="00826683"/>
    <w:rsid w:val="00830195"/>
    <w:rsid w:val="00844C0E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7BC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97B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D5D"/>
    <w:rsid w:val="0099372A"/>
    <w:rsid w:val="009A0C2C"/>
    <w:rsid w:val="009A56A6"/>
    <w:rsid w:val="009C5839"/>
    <w:rsid w:val="009D37E0"/>
    <w:rsid w:val="009E1C09"/>
    <w:rsid w:val="009E3299"/>
    <w:rsid w:val="009E47A2"/>
    <w:rsid w:val="00A06FBD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34E4"/>
    <w:rsid w:val="00A87465"/>
    <w:rsid w:val="00AA51CB"/>
    <w:rsid w:val="00AB3CC3"/>
    <w:rsid w:val="00AD0A3E"/>
    <w:rsid w:val="00AD431E"/>
    <w:rsid w:val="00AD66A3"/>
    <w:rsid w:val="00AD7CFB"/>
    <w:rsid w:val="00AF4346"/>
    <w:rsid w:val="00B0150A"/>
    <w:rsid w:val="00B130E9"/>
    <w:rsid w:val="00B14060"/>
    <w:rsid w:val="00B14074"/>
    <w:rsid w:val="00B147EC"/>
    <w:rsid w:val="00B14A12"/>
    <w:rsid w:val="00B15E4C"/>
    <w:rsid w:val="00B20B74"/>
    <w:rsid w:val="00B2595E"/>
    <w:rsid w:val="00B33757"/>
    <w:rsid w:val="00B37F01"/>
    <w:rsid w:val="00B425B8"/>
    <w:rsid w:val="00B425FF"/>
    <w:rsid w:val="00B46AF6"/>
    <w:rsid w:val="00B47612"/>
    <w:rsid w:val="00B5334F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551D"/>
    <w:rsid w:val="00B97645"/>
    <w:rsid w:val="00BA409E"/>
    <w:rsid w:val="00BA4676"/>
    <w:rsid w:val="00BA4C28"/>
    <w:rsid w:val="00BB30A6"/>
    <w:rsid w:val="00BB49BD"/>
    <w:rsid w:val="00BB7F7C"/>
    <w:rsid w:val="00BC5ED8"/>
    <w:rsid w:val="00BC7D17"/>
    <w:rsid w:val="00BD018B"/>
    <w:rsid w:val="00BE3125"/>
    <w:rsid w:val="00BE3137"/>
    <w:rsid w:val="00BF5A1A"/>
    <w:rsid w:val="00C01198"/>
    <w:rsid w:val="00C023FB"/>
    <w:rsid w:val="00C02E03"/>
    <w:rsid w:val="00C15C21"/>
    <w:rsid w:val="00C3029F"/>
    <w:rsid w:val="00C31779"/>
    <w:rsid w:val="00C404F4"/>
    <w:rsid w:val="00C77C39"/>
    <w:rsid w:val="00C827BE"/>
    <w:rsid w:val="00CA0BFA"/>
    <w:rsid w:val="00CA1B18"/>
    <w:rsid w:val="00CA30E9"/>
    <w:rsid w:val="00CA54B4"/>
    <w:rsid w:val="00CB3198"/>
    <w:rsid w:val="00CB381F"/>
    <w:rsid w:val="00CC01C5"/>
    <w:rsid w:val="00CC5EA7"/>
    <w:rsid w:val="00CD0F9A"/>
    <w:rsid w:val="00CD4206"/>
    <w:rsid w:val="00CD4B93"/>
    <w:rsid w:val="00CD5577"/>
    <w:rsid w:val="00CE77F7"/>
    <w:rsid w:val="00CF04AC"/>
    <w:rsid w:val="00CF44B0"/>
    <w:rsid w:val="00CF6582"/>
    <w:rsid w:val="00D032DF"/>
    <w:rsid w:val="00D076E0"/>
    <w:rsid w:val="00D141B5"/>
    <w:rsid w:val="00D247D3"/>
    <w:rsid w:val="00D27924"/>
    <w:rsid w:val="00D31406"/>
    <w:rsid w:val="00D31E93"/>
    <w:rsid w:val="00D40801"/>
    <w:rsid w:val="00D413AD"/>
    <w:rsid w:val="00D4375C"/>
    <w:rsid w:val="00D4588A"/>
    <w:rsid w:val="00D61BCC"/>
    <w:rsid w:val="00D62893"/>
    <w:rsid w:val="00D6681B"/>
    <w:rsid w:val="00D703C2"/>
    <w:rsid w:val="00D721BC"/>
    <w:rsid w:val="00D75538"/>
    <w:rsid w:val="00D76AC0"/>
    <w:rsid w:val="00D84381"/>
    <w:rsid w:val="00D861D6"/>
    <w:rsid w:val="00D9473C"/>
    <w:rsid w:val="00DC7238"/>
    <w:rsid w:val="00DD0F58"/>
    <w:rsid w:val="00DD4690"/>
    <w:rsid w:val="00DD469A"/>
    <w:rsid w:val="00DE0C30"/>
    <w:rsid w:val="00DE5453"/>
    <w:rsid w:val="00DE7EFD"/>
    <w:rsid w:val="00DE7F43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181C"/>
    <w:rsid w:val="00E62447"/>
    <w:rsid w:val="00E64B2E"/>
    <w:rsid w:val="00E753A1"/>
    <w:rsid w:val="00E76C9B"/>
    <w:rsid w:val="00E77979"/>
    <w:rsid w:val="00E8691B"/>
    <w:rsid w:val="00E873CF"/>
    <w:rsid w:val="00E949BD"/>
    <w:rsid w:val="00E951A5"/>
    <w:rsid w:val="00E97FAC"/>
    <w:rsid w:val="00EA39AE"/>
    <w:rsid w:val="00EB1352"/>
    <w:rsid w:val="00EC6133"/>
    <w:rsid w:val="00EC757D"/>
    <w:rsid w:val="00ED054E"/>
    <w:rsid w:val="00EE3621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133C"/>
    <w:rsid w:val="00F479FD"/>
    <w:rsid w:val="00F57C7F"/>
    <w:rsid w:val="00F6499C"/>
    <w:rsid w:val="00F8060E"/>
    <w:rsid w:val="00F83471"/>
    <w:rsid w:val="00F8424F"/>
    <w:rsid w:val="00F85267"/>
    <w:rsid w:val="00F923C5"/>
    <w:rsid w:val="00F94033"/>
    <w:rsid w:val="00FA66EF"/>
    <w:rsid w:val="00FA7101"/>
    <w:rsid w:val="00FA7ED2"/>
    <w:rsid w:val="00FB3CEF"/>
    <w:rsid w:val="00FD0F8D"/>
    <w:rsid w:val="00FD4486"/>
    <w:rsid w:val="00FD6034"/>
    <w:rsid w:val="00FE0307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F316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F316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2016-05-13T17:38:00Z</cp:lastPrinted>
  <dcterms:created xsi:type="dcterms:W3CDTF">2016-05-13T17:39:00Z</dcterms:created>
  <dcterms:modified xsi:type="dcterms:W3CDTF">2016-05-13T17:39:00Z</dcterms:modified>
</cp:coreProperties>
</file>